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17D" w:rsidRPr="00B02E26" w:rsidRDefault="00F6017D" w:rsidP="00F6017D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AB4911" w:rsidRDefault="00F6017D" w:rsidP="00AB4911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BB5BFB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</w:t>
      </w:r>
      <w:r w:rsidR="0054437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סגור</w:t>
      </w:r>
      <w:r w:rsidRPr="00BB5BFB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 מס' </w:t>
      </w:r>
      <w:r w:rsidR="00AB4911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35</w:t>
      </w:r>
      <w:r w:rsidR="0054437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.19 </w:t>
      </w:r>
      <w:r w:rsidR="00AB4911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–</w:t>
      </w:r>
      <w:r w:rsidR="0054437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</w:p>
    <w:p w:rsidR="00AB4911" w:rsidRPr="00BB5BFB" w:rsidRDefault="00AB4911" w:rsidP="00AB4911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</w:pP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אספקה, הטמעה ותחזוקה של פתרון לניהול ומיטוב רוחב פס ורמת השירות ברשת</w:t>
      </w:r>
    </w:p>
    <w:p w:rsidR="00F6017D" w:rsidRDefault="006A1FF3" w:rsidP="00AB4911">
      <w:pPr>
        <w:pStyle w:val="2"/>
        <w:rPr>
          <w:rtl/>
        </w:rPr>
      </w:pPr>
      <w:r>
        <w:rPr>
          <w:rFonts w:hint="cs"/>
          <w:rtl/>
        </w:rPr>
        <w:t xml:space="preserve">הקפאת ההליך </w:t>
      </w:r>
      <w:r>
        <w:rPr>
          <w:rtl/>
        </w:rPr>
        <w:t>–</w:t>
      </w:r>
      <w:r>
        <w:rPr>
          <w:rFonts w:hint="cs"/>
          <w:rtl/>
        </w:rPr>
        <w:t xml:space="preserve"> עדכון מיום </w:t>
      </w:r>
      <w:r w:rsidR="00AB4911">
        <w:rPr>
          <w:rFonts w:hint="cs"/>
          <w:rtl/>
        </w:rPr>
        <w:t>24.07</w:t>
      </w:r>
      <w:r>
        <w:rPr>
          <w:rFonts w:hint="cs"/>
          <w:rtl/>
        </w:rPr>
        <w:t>.2019</w:t>
      </w:r>
    </w:p>
    <w:p w:rsidR="006A1FF3" w:rsidRPr="006A1FF3" w:rsidRDefault="006A1FF3" w:rsidP="006A1FF3">
      <w:pPr>
        <w:rPr>
          <w:rtl/>
        </w:rPr>
      </w:pPr>
    </w:p>
    <w:p w:rsidR="00AB4911" w:rsidRDefault="00544375" w:rsidP="00AB4911">
      <w:pPr>
        <w:pStyle w:val="NumberList0"/>
        <w:numPr>
          <w:ilvl w:val="0"/>
          <w:numId w:val="0"/>
        </w:numPr>
        <w:spacing w:line="360" w:lineRule="auto"/>
        <w:rPr>
          <w:rtl/>
        </w:rPr>
      </w:pPr>
      <w:r w:rsidRPr="00544375">
        <w:rPr>
          <w:rFonts w:hint="cs"/>
          <w:rtl/>
        </w:rPr>
        <w:t xml:space="preserve">משרד המשפטים מודיע בזאת </w:t>
      </w:r>
      <w:r w:rsidR="006A1FF3" w:rsidRPr="006A1FF3">
        <w:rPr>
          <w:rFonts w:hint="cs"/>
          <w:b/>
          <w:bCs/>
          <w:u w:val="single"/>
          <w:rtl/>
        </w:rPr>
        <w:t>על הקפאת ההליך</w:t>
      </w:r>
      <w:r w:rsidR="00AB4911">
        <w:rPr>
          <w:rFonts w:hint="cs"/>
          <w:b/>
          <w:bCs/>
          <w:u w:val="single"/>
          <w:rtl/>
        </w:rPr>
        <w:t xml:space="preserve"> </w:t>
      </w:r>
      <w:r w:rsidR="00AB4911">
        <w:rPr>
          <w:rFonts w:hint="cs"/>
          <w:rtl/>
        </w:rPr>
        <w:t>לצורך בחינה מחודשת של הצורך במכרז.</w:t>
      </w:r>
    </w:p>
    <w:p w:rsidR="00AB4911" w:rsidRDefault="00AB4911" w:rsidP="00AB4911">
      <w:pPr>
        <w:pStyle w:val="NumberList0"/>
        <w:numPr>
          <w:ilvl w:val="0"/>
          <w:numId w:val="0"/>
        </w:numPr>
        <w:spacing w:line="360" w:lineRule="auto"/>
        <w:rPr>
          <w:rtl/>
        </w:rPr>
      </w:pPr>
      <w:r>
        <w:rPr>
          <w:rFonts w:hint="cs"/>
          <w:rtl/>
        </w:rPr>
        <w:t>לכשתתקבל החלטה סופית לעניין זה, המשרד יעדכן בהודעה.</w:t>
      </w:r>
    </w:p>
    <w:p w:rsidR="00AB4911" w:rsidRDefault="00AB4911" w:rsidP="00AB4911">
      <w:pPr>
        <w:pStyle w:val="NumberList0"/>
        <w:numPr>
          <w:ilvl w:val="0"/>
          <w:numId w:val="0"/>
        </w:numPr>
        <w:spacing w:line="360" w:lineRule="auto"/>
        <w:rPr>
          <w:rtl/>
        </w:rPr>
      </w:pPr>
    </w:p>
    <w:p w:rsidR="00AB4911" w:rsidRPr="00AB4911" w:rsidRDefault="00AB4911" w:rsidP="00AB4911">
      <w:pPr>
        <w:pStyle w:val="NumberList0"/>
        <w:numPr>
          <w:ilvl w:val="0"/>
          <w:numId w:val="0"/>
        </w:numPr>
        <w:spacing w:line="360" w:lineRule="auto"/>
        <w:rPr>
          <w:rtl/>
        </w:rPr>
      </w:pPr>
      <w:r w:rsidRPr="00AB4911">
        <w:rPr>
          <w:rFonts w:hint="cs"/>
          <w:rtl/>
        </w:rPr>
        <w:t>ניתן</w:t>
      </w:r>
      <w:r w:rsidRPr="00AB4911">
        <w:rPr>
          <w:rtl/>
        </w:rPr>
        <w:t xml:space="preserve"> </w:t>
      </w:r>
      <w:r w:rsidRPr="00AB4911">
        <w:rPr>
          <w:rFonts w:hint="cs"/>
          <w:rtl/>
        </w:rPr>
        <w:t>לקבל</w:t>
      </w:r>
      <w:r w:rsidRPr="00AB4911">
        <w:rPr>
          <w:rtl/>
        </w:rPr>
        <w:t xml:space="preserve"> </w:t>
      </w:r>
      <w:r w:rsidRPr="00AB4911">
        <w:rPr>
          <w:rFonts w:hint="cs"/>
          <w:rtl/>
        </w:rPr>
        <w:t>את</w:t>
      </w:r>
      <w:r w:rsidRPr="00AB4911">
        <w:rPr>
          <w:rtl/>
        </w:rPr>
        <w:t xml:space="preserve"> </w:t>
      </w:r>
      <w:r w:rsidRPr="00AB4911">
        <w:rPr>
          <w:rFonts w:hint="cs"/>
          <w:rtl/>
        </w:rPr>
        <w:t>מסמכי</w:t>
      </w:r>
      <w:r w:rsidRPr="00AB4911">
        <w:rPr>
          <w:rtl/>
        </w:rPr>
        <w:t xml:space="preserve"> </w:t>
      </w:r>
      <w:r w:rsidRPr="00AB4911">
        <w:rPr>
          <w:rFonts w:hint="cs"/>
          <w:rtl/>
        </w:rPr>
        <w:t>המכרז,</w:t>
      </w:r>
      <w:r w:rsidRPr="00AB4911">
        <w:rPr>
          <w:rtl/>
        </w:rPr>
        <w:t xml:space="preserve"> </w:t>
      </w:r>
      <w:r w:rsidRPr="00AB4911">
        <w:rPr>
          <w:rFonts w:hint="cs"/>
          <w:rtl/>
        </w:rPr>
        <w:t>פרטים</w:t>
      </w:r>
      <w:r w:rsidRPr="00AB4911">
        <w:rPr>
          <w:rtl/>
        </w:rPr>
        <w:t xml:space="preserve"> </w:t>
      </w:r>
      <w:r w:rsidRPr="00AB4911">
        <w:rPr>
          <w:rFonts w:hint="cs"/>
          <w:rtl/>
        </w:rPr>
        <w:t>נוספים</w:t>
      </w:r>
      <w:r w:rsidRPr="00AB4911">
        <w:rPr>
          <w:rtl/>
        </w:rPr>
        <w:t xml:space="preserve"> </w:t>
      </w:r>
      <w:r w:rsidRPr="00AB4911">
        <w:rPr>
          <w:rFonts w:hint="cs"/>
          <w:rtl/>
        </w:rPr>
        <w:t>ועדכונים בנוגע למכרז באתר</w:t>
      </w:r>
      <w:r w:rsidRPr="00AB4911">
        <w:rPr>
          <w:rtl/>
        </w:rPr>
        <w:t xml:space="preserve"> </w:t>
      </w:r>
      <w:r w:rsidRPr="00AB4911">
        <w:rPr>
          <w:rFonts w:hint="cs"/>
          <w:rtl/>
        </w:rPr>
        <w:t>האינטרנט</w:t>
      </w:r>
      <w:r w:rsidRPr="00AB4911">
        <w:rPr>
          <w:rtl/>
        </w:rPr>
        <w:t xml:space="preserve"> </w:t>
      </w:r>
      <w:r w:rsidRPr="00AB4911">
        <w:rPr>
          <w:rFonts w:hint="cs"/>
          <w:rtl/>
        </w:rPr>
        <w:t>של</w:t>
      </w:r>
      <w:r w:rsidRPr="00AB4911">
        <w:rPr>
          <w:rtl/>
        </w:rPr>
        <w:t xml:space="preserve"> </w:t>
      </w:r>
      <w:r w:rsidRPr="00AB4911">
        <w:rPr>
          <w:rFonts w:hint="cs"/>
          <w:rtl/>
        </w:rPr>
        <w:t>המשרד</w:t>
      </w:r>
      <w:r w:rsidRPr="00AB4911">
        <w:rPr>
          <w:rtl/>
        </w:rPr>
        <w:t xml:space="preserve"> </w:t>
      </w:r>
      <w:r w:rsidRPr="00AB4911">
        <w:rPr>
          <w:rFonts w:hint="cs"/>
          <w:rtl/>
        </w:rPr>
        <w:t>בכתובת</w:t>
      </w:r>
      <w:r w:rsidRPr="00AB4911">
        <w:rPr>
          <w:rtl/>
        </w:rPr>
        <w:t>:</w:t>
      </w:r>
      <w:r>
        <w:rPr>
          <w:rFonts w:hint="cs"/>
          <w:rtl/>
        </w:rPr>
        <w:t xml:space="preserve"> </w:t>
      </w:r>
    </w:p>
    <w:p w:rsidR="00AB4911" w:rsidRPr="00AB4911" w:rsidRDefault="00AB4911" w:rsidP="00AB4911">
      <w:pPr>
        <w:pStyle w:val="NumberList0"/>
        <w:numPr>
          <w:ilvl w:val="0"/>
          <w:numId w:val="0"/>
        </w:numPr>
        <w:spacing w:line="360" w:lineRule="auto"/>
        <w:rPr>
          <w:rFonts w:hint="cs"/>
          <w:rtl/>
        </w:rPr>
      </w:pPr>
      <w:r>
        <w:rPr>
          <w:rFonts w:hint="cs"/>
          <w:rtl/>
        </w:rPr>
        <w:t xml:space="preserve"> </w:t>
      </w:r>
      <w:r w:rsidRPr="00AB4911">
        <w:rPr>
          <w:rtl/>
        </w:rPr>
        <w:t xml:space="preserve"> </w:t>
      </w:r>
      <w:hyperlink r:id="rId5" w:history="1">
        <w:r w:rsidRPr="00AB4911">
          <w:t>http://www.justice.gov.il/Pubilcations/Tenders/Pages/35-20</w:t>
        </w:r>
        <w:r w:rsidRPr="00AB4911">
          <w:t>1</w:t>
        </w:r>
        <w:r w:rsidRPr="00AB4911">
          <w:t>9.aspx</w:t>
        </w:r>
      </w:hyperlink>
      <w:r>
        <w:t xml:space="preserve"> </w:t>
      </w:r>
      <w:r w:rsidRPr="00AB4911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</w:p>
    <w:p w:rsidR="00AB4911" w:rsidRDefault="00AB4911" w:rsidP="00AB4911">
      <w:pPr>
        <w:pStyle w:val="NumberList0"/>
        <w:numPr>
          <w:ilvl w:val="0"/>
          <w:numId w:val="0"/>
        </w:numPr>
        <w:spacing w:line="360" w:lineRule="auto"/>
        <w:rPr>
          <w:rFonts w:hint="cs"/>
          <w:rtl/>
        </w:rPr>
      </w:pPr>
      <w:r w:rsidRPr="00AB4911">
        <w:rPr>
          <w:rFonts w:hint="cs"/>
          <w:rtl/>
        </w:rPr>
        <w:t>פניות כל גורם בשאלות ובירורים נוספים בנושא המכרז ייעשו על פי האמור במסמכי המכרז</w:t>
      </w:r>
    </w:p>
    <w:p w:rsidR="00E566C2" w:rsidRDefault="00E566C2" w:rsidP="00544375">
      <w:pPr>
        <w:pStyle w:val="NumberList0"/>
        <w:numPr>
          <w:ilvl w:val="0"/>
          <w:numId w:val="0"/>
        </w:numPr>
        <w:spacing w:line="360" w:lineRule="auto"/>
        <w:rPr>
          <w:rtl/>
        </w:rPr>
      </w:pPr>
    </w:p>
    <w:p w:rsidR="00AB4911" w:rsidRDefault="00AB4911" w:rsidP="00544375">
      <w:pPr>
        <w:pStyle w:val="NumberList0"/>
        <w:numPr>
          <w:ilvl w:val="0"/>
          <w:numId w:val="0"/>
        </w:numPr>
        <w:spacing w:line="360" w:lineRule="auto"/>
        <w:rPr>
          <w:rtl/>
        </w:rPr>
      </w:pPr>
      <w:bookmarkStart w:id="0" w:name="_GoBack"/>
      <w:bookmarkEnd w:id="0"/>
    </w:p>
    <w:p w:rsidR="00AB4911" w:rsidRDefault="00AB4911" w:rsidP="00F6017D">
      <w:pPr>
        <w:pStyle w:val="Para2"/>
        <w:jc w:val="right"/>
        <w:rPr>
          <w:rtl/>
        </w:rPr>
      </w:pPr>
    </w:p>
    <w:p w:rsidR="00F6017D" w:rsidRPr="00E615F3" w:rsidRDefault="00F6017D" w:rsidP="00F6017D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F6017D" w:rsidRDefault="00F6017D" w:rsidP="00F6017D"/>
    <w:p w:rsidR="0081281F" w:rsidRPr="009A3BB6" w:rsidRDefault="0081281F" w:rsidP="00F6017D">
      <w:pPr>
        <w:spacing w:line="360" w:lineRule="auto"/>
        <w:jc w:val="both"/>
        <w:rPr>
          <w:sz w:val="23"/>
          <w:szCs w:val="23"/>
        </w:rPr>
      </w:pPr>
    </w:p>
    <w:sectPr w:rsidR="0081281F" w:rsidRPr="009A3BB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482CB7"/>
    <w:multiLevelType w:val="hybridMultilevel"/>
    <w:tmpl w:val="6A3E3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14879"/>
    <w:multiLevelType w:val="hybridMultilevel"/>
    <w:tmpl w:val="84D0BF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7C10ED"/>
    <w:multiLevelType w:val="hybridMultilevel"/>
    <w:tmpl w:val="7E923912"/>
    <w:lvl w:ilvl="0" w:tplc="E03A904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742337"/>
    <w:multiLevelType w:val="hybridMultilevel"/>
    <w:tmpl w:val="1BD2B5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2925F89"/>
    <w:multiLevelType w:val="hybridMultilevel"/>
    <w:tmpl w:val="8F5E6CDC"/>
    <w:lvl w:ilvl="0" w:tplc="837A4DBC">
      <w:start w:val="1"/>
      <w:numFmt w:val="hebrew1"/>
      <w:lvlText w:val="%1."/>
      <w:lvlJc w:val="left"/>
      <w:pPr>
        <w:ind w:left="1440" w:hanging="72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743717"/>
    <w:multiLevelType w:val="multilevel"/>
    <w:tmpl w:val="D17C1EEE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7" w15:restartNumberingAfterBreak="0">
    <w:nsid w:val="66300F3B"/>
    <w:multiLevelType w:val="hybridMultilevel"/>
    <w:tmpl w:val="4D260B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BB6041E"/>
    <w:multiLevelType w:val="hybridMultilevel"/>
    <w:tmpl w:val="0B68D1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C30238"/>
    <w:multiLevelType w:val="hybridMultilevel"/>
    <w:tmpl w:val="7F2AE6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0"/>
  </w:num>
  <w:num w:numId="4">
    <w:abstractNumId w:val="5"/>
  </w:num>
  <w:num w:numId="5">
    <w:abstractNumId w:val="1"/>
  </w:num>
  <w:num w:numId="6">
    <w:abstractNumId w:val="6"/>
  </w:num>
  <w:num w:numId="7">
    <w:abstractNumId w:val="3"/>
  </w:num>
  <w:num w:numId="8">
    <w:abstractNumId w:val="2"/>
  </w:num>
  <w:num w:numId="9">
    <w:abstractNumId w:val="6"/>
  </w:num>
  <w:num w:numId="10">
    <w:abstractNumId w:val="9"/>
  </w:num>
  <w:num w:numId="11">
    <w:abstractNumId w:val="6"/>
  </w:num>
  <w:num w:numId="12">
    <w:abstractNumId w:val="7"/>
  </w:num>
  <w:num w:numId="13">
    <w:abstractNumId w:val="6"/>
  </w:num>
  <w:num w:numId="14">
    <w:abstractNumId w:val="4"/>
  </w:num>
  <w:num w:numId="15">
    <w:abstractNumId w:val="4"/>
  </w:num>
  <w:num w:numId="16">
    <w:abstractNumId w:val="4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2094C"/>
    <w:rsid w:val="00050A35"/>
    <w:rsid w:val="000527F0"/>
    <w:rsid w:val="00074B68"/>
    <w:rsid w:val="000C460B"/>
    <w:rsid w:val="001279A2"/>
    <w:rsid w:val="001C15FE"/>
    <w:rsid w:val="00244BEB"/>
    <w:rsid w:val="00296460"/>
    <w:rsid w:val="00296F31"/>
    <w:rsid w:val="002973FD"/>
    <w:rsid w:val="002A4699"/>
    <w:rsid w:val="002B55FF"/>
    <w:rsid w:val="003B4CDB"/>
    <w:rsid w:val="003E4174"/>
    <w:rsid w:val="004A0FE7"/>
    <w:rsid w:val="004A1C99"/>
    <w:rsid w:val="004D0BCF"/>
    <w:rsid w:val="005304C5"/>
    <w:rsid w:val="0053640B"/>
    <w:rsid w:val="00544375"/>
    <w:rsid w:val="005C3189"/>
    <w:rsid w:val="005D1EFE"/>
    <w:rsid w:val="00603101"/>
    <w:rsid w:val="0061447E"/>
    <w:rsid w:val="00634342"/>
    <w:rsid w:val="00673DD0"/>
    <w:rsid w:val="006A1FF3"/>
    <w:rsid w:val="007057AB"/>
    <w:rsid w:val="00712CFB"/>
    <w:rsid w:val="00722DB5"/>
    <w:rsid w:val="007512DC"/>
    <w:rsid w:val="00755EF4"/>
    <w:rsid w:val="00766B92"/>
    <w:rsid w:val="00772119"/>
    <w:rsid w:val="00790A3A"/>
    <w:rsid w:val="007A7A50"/>
    <w:rsid w:val="007B41D2"/>
    <w:rsid w:val="007E606B"/>
    <w:rsid w:val="0081281F"/>
    <w:rsid w:val="00830208"/>
    <w:rsid w:val="00891CC5"/>
    <w:rsid w:val="00960E93"/>
    <w:rsid w:val="00973F28"/>
    <w:rsid w:val="009A0737"/>
    <w:rsid w:val="009A3BB6"/>
    <w:rsid w:val="009C465B"/>
    <w:rsid w:val="009F3115"/>
    <w:rsid w:val="00A316B8"/>
    <w:rsid w:val="00AB4911"/>
    <w:rsid w:val="00AE4AFB"/>
    <w:rsid w:val="00B11BEB"/>
    <w:rsid w:val="00B52E47"/>
    <w:rsid w:val="00BA6914"/>
    <w:rsid w:val="00C2669D"/>
    <w:rsid w:val="00C730BE"/>
    <w:rsid w:val="00CA42E4"/>
    <w:rsid w:val="00E566C2"/>
    <w:rsid w:val="00F31C88"/>
    <w:rsid w:val="00F6017D"/>
    <w:rsid w:val="00FA0C5F"/>
    <w:rsid w:val="00FB1C9A"/>
    <w:rsid w:val="00FE17C6"/>
    <w:rsid w:val="00FF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B0FEE1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basedOn w:val="a0"/>
    <w:link w:val="a5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פיסקת bullets,LP1,lp1,Bullet List,FooterText,numbered,Paragraphe de liste1"/>
    <w:basedOn w:val="a0"/>
    <w:link w:val="a7"/>
    <w:uiPriority w:val="34"/>
    <w:qFormat/>
    <w:rsid w:val="005D1EFE"/>
    <w:pPr>
      <w:ind w:left="720"/>
      <w:contextualSpacing/>
    </w:pPr>
  </w:style>
  <w:style w:type="character" w:customStyle="1" w:styleId="a7">
    <w:name w:val="פיסקת רשימה תו"/>
    <w:aliases w:val="פיסקת bullets תו,LP1 תו,lp1 תו,Bullet List תו,FooterText תו,numbered תו,Paragraphe de liste1 תו"/>
    <w:link w:val="a6"/>
    <w:uiPriority w:val="34"/>
    <w:locked/>
    <w:rsid w:val="005D1EFE"/>
    <w:rPr>
      <w:rFonts w:ascii="Calibri" w:eastAsia="Calibri" w:hAnsi="Calibri" w:cs="David"/>
      <w:sz w:val="24"/>
      <w:szCs w:val="24"/>
    </w:rPr>
  </w:style>
  <w:style w:type="paragraph" w:customStyle="1" w:styleId="a">
    <w:name w:val="כותרת סעיף"/>
    <w:basedOn w:val="a0"/>
    <w:rsid w:val="00766B92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N-1">
    <w:name w:val="N-1"/>
    <w:basedOn w:val="a0"/>
    <w:rsid w:val="009A0737"/>
    <w:pPr>
      <w:snapToGrid w:val="0"/>
      <w:spacing w:after="0" w:line="240" w:lineRule="auto"/>
      <w:ind w:left="567"/>
      <w:jc w:val="left"/>
    </w:pPr>
    <w:rPr>
      <w:rFonts w:ascii="Times New Roman" w:eastAsia="Times New Roman" w:hAnsi="Times New Roman"/>
      <w:spacing w:val="10"/>
      <w:sz w:val="20"/>
      <w:lang w:eastAsia="he-IL"/>
    </w:rPr>
  </w:style>
  <w:style w:type="paragraph" w:customStyle="1" w:styleId="TableHead">
    <w:name w:val="TableHead"/>
    <w:basedOn w:val="a0"/>
    <w:qFormat/>
    <w:rsid w:val="00F6017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customStyle="1" w:styleId="TableText">
    <w:name w:val="TableText"/>
    <w:basedOn w:val="a0"/>
    <w:link w:val="TableTextChar"/>
    <w:qFormat/>
    <w:rsid w:val="00F6017D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character" w:customStyle="1" w:styleId="TableTextChar">
    <w:name w:val="TableText Char"/>
    <w:link w:val="TableText"/>
    <w:rsid w:val="00F6017D"/>
    <w:rPr>
      <w:rFonts w:ascii="Times New Roman" w:eastAsia="Times New Roman" w:hAnsi="Times New Roman" w:cs="David"/>
      <w:szCs w:val="24"/>
      <w:lang w:eastAsia="he-IL"/>
    </w:rPr>
  </w:style>
  <w:style w:type="table" w:styleId="a8">
    <w:name w:val="Table Grid"/>
    <w:basedOn w:val="a2"/>
    <w:uiPriority w:val="59"/>
    <w:rsid w:val="00F6017D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טקסט טבלה תחתונה1"/>
    <w:basedOn w:val="a2"/>
    <w:next w:val="a2"/>
    <w:rsid w:val="00544375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195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ustice.gov.il/Pubilcations/Tenders/Pages/30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102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Kinan Ganem</dc:creator>
  <cp:lastModifiedBy>Merav Asraf (Rashi)</cp:lastModifiedBy>
  <cp:revision>3</cp:revision>
  <dcterms:created xsi:type="dcterms:W3CDTF">2019-07-23T15:10:00Z</dcterms:created>
  <dcterms:modified xsi:type="dcterms:W3CDTF">2019-07-23T15:20:00Z</dcterms:modified>
</cp:coreProperties>
</file>